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AAF1A">
      <w:pPr>
        <w:jc w:val="center"/>
        <w:rPr>
          <w:rFonts w:hint="default"/>
          <w:color w:val="auto"/>
          <w:sz w:val="20"/>
          <w:szCs w:val="24"/>
        </w:rPr>
      </w:pPr>
      <w:bookmarkStart w:id="0" w:name="_GoBack"/>
      <w:bookmarkEnd w:id="0"/>
      <w:r>
        <w:rPr>
          <w:rFonts w:hint="default" w:ascii="Times New Roman" w:hAnsi="Times New Roman" w:eastAsia="Times New Roman"/>
          <w:b/>
          <w:color w:val="000000"/>
          <w:sz w:val="28"/>
          <w:szCs w:val="24"/>
          <w:lang w:val="en-US"/>
        </w:rPr>
        <w:t xml:space="preserve">ĐỀ TÀI: </w:t>
      </w:r>
      <w:r>
        <w:rPr>
          <w:rFonts w:hint="default" w:ascii="Times New Roman" w:hAnsi="Times New Roman" w:eastAsia="Times New Roman"/>
          <w:b/>
          <w:color w:val="auto"/>
          <w:sz w:val="28"/>
          <w:szCs w:val="24"/>
        </w:rPr>
        <w:t>L</w:t>
      </w:r>
      <w:r>
        <w:rPr>
          <w:rFonts w:hint="default" w:ascii="Times New Roman" w:hAnsi="Times New Roman" w:eastAsia="Times New Roman"/>
          <w:b/>
          <w:color w:val="auto"/>
          <w:sz w:val="28"/>
          <w:szCs w:val="24"/>
          <w:lang w:val="en-US"/>
        </w:rPr>
        <w:t>ÀM LỒNG ĐÈN</w:t>
      </w:r>
    </w:p>
    <w:p w14:paraId="00DC6281">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 xml:space="preserve">I. </w:t>
      </w:r>
      <w:r>
        <w:rPr>
          <w:rFonts w:hint="default" w:ascii="Times New Roman" w:hAnsi="Times New Roman" w:eastAsia="Times New Roman"/>
          <w:b/>
          <w:color w:val="auto"/>
          <w:sz w:val="28"/>
          <w:szCs w:val="24"/>
          <w:u w:val="single"/>
        </w:rPr>
        <w:t>M</w:t>
      </w:r>
      <w:r>
        <w:rPr>
          <w:rFonts w:hint="default" w:ascii="Times New Roman" w:hAnsi="Times New Roman" w:eastAsia="Times New Roman"/>
          <w:b/>
          <w:color w:val="auto"/>
          <w:sz w:val="28"/>
          <w:szCs w:val="24"/>
          <w:u w:val="single"/>
          <w:lang w:val="en-US"/>
        </w:rPr>
        <w:t>ục đích yêu cầu</w:t>
      </w:r>
      <w:r>
        <w:rPr>
          <w:rFonts w:hint="default" w:ascii="Times New Roman" w:hAnsi="Times New Roman" w:eastAsia="Times New Roman"/>
          <w:color w:val="auto"/>
          <w:sz w:val="28"/>
          <w:szCs w:val="24"/>
          <w:lang w:val="en-US"/>
        </w:rPr>
        <w:t> :</w:t>
      </w:r>
    </w:p>
    <w:p w14:paraId="082E15B0">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 Tr</w:t>
      </w:r>
      <w:r>
        <w:rPr>
          <w:rFonts w:hint="default" w:ascii="Times New Roman" w:hAnsi="Times New Roman" w:eastAsia="Times New Roman"/>
          <w:color w:val="auto"/>
          <w:sz w:val="28"/>
          <w:szCs w:val="24"/>
          <w:lang w:val="en-US"/>
        </w:rPr>
        <w:t>ẻ tập cầm kéo cắt trên giấy, cắt dọc, đứng, lượn cong</w:t>
      </w:r>
      <w:r>
        <w:rPr>
          <w:rFonts w:hint="default" w:ascii="Times New Roman" w:hAnsi="Times New Roman" w:eastAsia="Times New Roman"/>
          <w:color w:val="auto"/>
          <w:sz w:val="28"/>
          <w:szCs w:val="24"/>
          <w:lang w:val="en-US"/>
        </w:rPr>
        <w:t> để làm  chiếc  lồng đèn.</w:t>
      </w:r>
    </w:p>
    <w:p w14:paraId="70A862FB">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 xml:space="preserve">II. </w:t>
      </w:r>
      <w:r>
        <w:rPr>
          <w:rFonts w:hint="default" w:ascii="Times New Roman" w:hAnsi="Times New Roman" w:eastAsia="Times New Roman"/>
          <w:b/>
          <w:color w:val="auto"/>
          <w:sz w:val="28"/>
          <w:szCs w:val="24"/>
          <w:u w:val="single"/>
        </w:rPr>
        <w:t>Chu</w:t>
      </w:r>
      <w:r>
        <w:rPr>
          <w:rFonts w:hint="default" w:ascii="Times New Roman" w:hAnsi="Times New Roman" w:eastAsia="Times New Roman"/>
          <w:b/>
          <w:color w:val="auto"/>
          <w:sz w:val="28"/>
          <w:szCs w:val="24"/>
          <w:u w:val="single"/>
          <w:lang w:val="en-US"/>
        </w:rPr>
        <w:t>ẩn bị</w:t>
      </w:r>
      <w:r>
        <w:rPr>
          <w:rFonts w:hint="default" w:ascii="Times New Roman" w:hAnsi="Times New Roman" w:eastAsia="Times New Roman"/>
          <w:color w:val="auto"/>
          <w:sz w:val="28"/>
          <w:szCs w:val="24"/>
          <w:lang w:val="en-US"/>
        </w:rPr>
        <w:t> :</w:t>
      </w:r>
    </w:p>
    <w:p w14:paraId="1E7C9CB3">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 C</w:t>
      </w:r>
      <w:r>
        <w:rPr>
          <w:rFonts w:hint="default" w:ascii="Times New Roman" w:hAnsi="Times New Roman" w:eastAsia="Times New Roman"/>
          <w:color w:val="auto"/>
          <w:sz w:val="28"/>
          <w:szCs w:val="24"/>
          <w:lang w:val="en-US"/>
        </w:rPr>
        <w:t>ác loại giấy.</w:t>
      </w:r>
    </w:p>
    <w:p w14:paraId="0EFE7856">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 K</w:t>
      </w:r>
      <w:r>
        <w:rPr>
          <w:rFonts w:hint="default" w:ascii="Times New Roman" w:hAnsi="Times New Roman" w:eastAsia="Times New Roman"/>
          <w:color w:val="auto"/>
          <w:sz w:val="28"/>
          <w:szCs w:val="24"/>
          <w:lang w:val="en-US"/>
        </w:rPr>
        <w:t xml:space="preserve">éo, hồ, khăn lau </w:t>
      </w:r>
    </w:p>
    <w:p w14:paraId="6BAE1814">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 xml:space="preserve">III. </w:t>
      </w:r>
      <w:r>
        <w:rPr>
          <w:rFonts w:hint="default" w:ascii="Times New Roman" w:hAnsi="Times New Roman" w:eastAsia="Times New Roman"/>
          <w:b/>
          <w:color w:val="auto"/>
          <w:sz w:val="28"/>
          <w:szCs w:val="24"/>
          <w:u w:val="single"/>
        </w:rPr>
        <w:t>Ti</w:t>
      </w:r>
      <w:r>
        <w:rPr>
          <w:rFonts w:hint="default" w:ascii="Times New Roman" w:hAnsi="Times New Roman" w:eastAsia="Times New Roman"/>
          <w:b/>
          <w:color w:val="auto"/>
          <w:sz w:val="28"/>
          <w:szCs w:val="24"/>
          <w:u w:val="single"/>
          <w:lang w:val="en-US"/>
        </w:rPr>
        <w:t>ến hành:</w:t>
      </w:r>
    </w:p>
    <w:p w14:paraId="3C5C8D07">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 * Ho</w:t>
      </w:r>
      <w:r>
        <w:rPr>
          <w:rFonts w:hint="default" w:ascii="Times New Roman" w:hAnsi="Times New Roman" w:eastAsia="Times New Roman"/>
          <w:b/>
          <w:color w:val="auto"/>
          <w:sz w:val="28"/>
          <w:szCs w:val="24"/>
          <w:lang w:val="en-US"/>
        </w:rPr>
        <w:t>ạt động 1</w:t>
      </w:r>
    </w:p>
    <w:p w14:paraId="48F1D90E">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H</w:t>
      </w:r>
      <w:r>
        <w:rPr>
          <w:rFonts w:hint="default" w:ascii="Times New Roman" w:hAnsi="Times New Roman" w:eastAsia="Times New Roman"/>
          <w:color w:val="auto"/>
          <w:sz w:val="28"/>
          <w:szCs w:val="24"/>
          <w:lang w:val="en-US"/>
        </w:rPr>
        <w:t>át và vận động teo bài hát “ Rước đèn dưới trăng”</w:t>
      </w:r>
    </w:p>
    <w:p w14:paraId="7681BE97">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Tr</w:t>
      </w:r>
      <w:r>
        <w:rPr>
          <w:rFonts w:hint="default" w:ascii="Times New Roman" w:hAnsi="Times New Roman" w:eastAsia="Times New Roman"/>
          <w:color w:val="auto"/>
          <w:sz w:val="28"/>
          <w:szCs w:val="24"/>
          <w:lang w:val="en-US"/>
        </w:rPr>
        <w:t>ò chuyện về Tết trung thu</w:t>
      </w:r>
    </w:p>
    <w:p w14:paraId="263B65E3">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Xu</w:t>
      </w:r>
      <w:r>
        <w:rPr>
          <w:rFonts w:hint="default" w:ascii="Times New Roman" w:hAnsi="Times New Roman" w:eastAsia="Times New Roman"/>
          <w:color w:val="auto"/>
          <w:sz w:val="28"/>
          <w:szCs w:val="24"/>
          <w:lang w:val="en-US"/>
        </w:rPr>
        <w:t>ất hiện mẫu lồng đèn</w:t>
      </w:r>
    </w:p>
    <w:p w14:paraId="5324A2C7">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xml:space="preserve">- </w:t>
      </w:r>
      <w:r>
        <w:rPr>
          <w:rFonts w:hint="default" w:ascii="Times New Roman" w:hAnsi="Times New Roman" w:eastAsia="Times New Roman"/>
          <w:color w:val="auto"/>
          <w:sz w:val="28"/>
          <w:szCs w:val="24"/>
          <w:lang w:val="en-US"/>
        </w:rPr>
        <w:t>Đàm thoại về chiếc lồng đèn:</w:t>
      </w:r>
    </w:p>
    <w:p w14:paraId="063596FF">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xml:space="preserve">    + </w:t>
      </w:r>
      <w:r>
        <w:rPr>
          <w:rFonts w:hint="default" w:ascii="Times New Roman" w:hAnsi="Times New Roman" w:eastAsia="Times New Roman"/>
          <w:color w:val="auto"/>
          <w:sz w:val="28"/>
          <w:szCs w:val="24"/>
          <w:lang w:val="en-US"/>
        </w:rPr>
        <w:t xml:space="preserve">Được làm từ nguyên vật liệu gì? </w:t>
      </w:r>
    </w:p>
    <w:p w14:paraId="2DF2A65E">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 L</w:t>
      </w:r>
      <w:r>
        <w:rPr>
          <w:rFonts w:hint="default" w:ascii="Times New Roman" w:hAnsi="Times New Roman" w:eastAsia="Times New Roman"/>
          <w:color w:val="auto"/>
          <w:sz w:val="28"/>
          <w:szCs w:val="24"/>
          <w:lang w:val="en-US"/>
        </w:rPr>
        <w:t>àm cách nào để có được chiếc lồng đèn?</w:t>
      </w:r>
    </w:p>
    <w:p w14:paraId="06D6AFFC">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C</w:t>
      </w:r>
      <w:r>
        <w:rPr>
          <w:rFonts w:hint="default" w:ascii="Times New Roman" w:hAnsi="Times New Roman" w:eastAsia="Times New Roman"/>
          <w:color w:val="auto"/>
          <w:sz w:val="28"/>
          <w:szCs w:val="24"/>
          <w:lang w:val="en-US"/>
        </w:rPr>
        <w:t>ô làm mẫu kết hợp giải thích: Gấp đôi một tờ giấy hình chữ nhật   theo  chiều rộng. cắt liên  tiếp  những đường thẳng song  song  với  mép  giấy,  tạo những dải giấy nhỏ. Mở tờ giấy ra sau  đó cuộn  giấy thành  một ống  tròn và dán hai điểm đầu cuối vào nhau. Dùng  một dải giấy  nhỏ  dán  thêm vào  làm quai cho lồng đèn.</w:t>
      </w:r>
    </w:p>
    <w:p w14:paraId="421B98D0">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 * Ho</w:t>
      </w:r>
      <w:r>
        <w:rPr>
          <w:rFonts w:hint="default" w:ascii="Times New Roman" w:hAnsi="Times New Roman" w:eastAsia="Times New Roman"/>
          <w:b/>
          <w:color w:val="auto"/>
          <w:sz w:val="28"/>
          <w:szCs w:val="24"/>
          <w:lang w:val="en-US"/>
        </w:rPr>
        <w:t>ạt động 2</w:t>
      </w:r>
    </w:p>
    <w:p w14:paraId="41A85688">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Tr</w:t>
      </w:r>
      <w:r>
        <w:rPr>
          <w:rFonts w:hint="default" w:ascii="Times New Roman" w:hAnsi="Times New Roman" w:eastAsia="Times New Roman"/>
          <w:color w:val="auto"/>
          <w:sz w:val="28"/>
          <w:szCs w:val="24"/>
          <w:lang w:val="en-US"/>
        </w:rPr>
        <w:t>ẻ lấy nguyên vật liệu ra bàn thực hiện.</w:t>
      </w:r>
    </w:p>
    <w:p w14:paraId="086ABD9F">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C</w:t>
      </w:r>
      <w:r>
        <w:rPr>
          <w:rFonts w:hint="default" w:ascii="Times New Roman" w:hAnsi="Times New Roman" w:eastAsia="Times New Roman"/>
          <w:color w:val="auto"/>
          <w:sz w:val="28"/>
          <w:szCs w:val="24"/>
          <w:lang w:val="en-US"/>
        </w:rPr>
        <w:t>ô quan sát, hỗ trợ trẻ.</w:t>
      </w:r>
    </w:p>
    <w:p w14:paraId="203E8734">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Tr</w:t>
      </w:r>
      <w:r>
        <w:rPr>
          <w:rFonts w:hint="default" w:ascii="Times New Roman" w:hAnsi="Times New Roman" w:eastAsia="Times New Roman"/>
          <w:color w:val="auto"/>
          <w:sz w:val="28"/>
          <w:szCs w:val="24"/>
          <w:lang w:val="en-US"/>
        </w:rPr>
        <w:t>ò chơi thư giãn ngón tay "10 ngón tay nhúc nhích".</w:t>
      </w:r>
    </w:p>
    <w:p w14:paraId="5B7706BD">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Tr</w:t>
      </w:r>
      <w:r>
        <w:rPr>
          <w:rFonts w:hint="default" w:ascii="Times New Roman" w:hAnsi="Times New Roman" w:eastAsia="Times New Roman"/>
          <w:color w:val="auto"/>
          <w:sz w:val="28"/>
          <w:szCs w:val="24"/>
          <w:lang w:val="en-US"/>
        </w:rPr>
        <w:t>ẻ trưng bày sản phẩm và nhận xét.</w:t>
      </w:r>
    </w:p>
    <w:p w14:paraId="1E552FD1">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K</w:t>
      </w:r>
      <w:r>
        <w:rPr>
          <w:rFonts w:hint="default" w:ascii="Times New Roman" w:hAnsi="Times New Roman" w:eastAsia="Times New Roman"/>
          <w:color w:val="auto"/>
          <w:sz w:val="28"/>
          <w:szCs w:val="24"/>
          <w:lang w:val="en-US"/>
        </w:rPr>
        <w:t>ết thúc: trẻ hát + vận động theo bài hát “ Rước đèn dưới trăng” cùng với sản phẩm của trẻ.</w:t>
      </w:r>
    </w:p>
    <w:p w14:paraId="5D8A887A">
      <w:pPr>
        <w:spacing w:before="56" w:beforeLines="0" w:after="113" w:afterLines="0"/>
        <w:rPr>
          <w:rFonts w:hint="default"/>
          <w:color w:val="auto"/>
          <w:sz w:val="20"/>
          <w:szCs w:val="24"/>
        </w:rPr>
      </w:pPr>
    </w:p>
    <w:p w14:paraId="1356E944">
      <w:pPr>
        <w:rPr>
          <w:color w:val="auto"/>
        </w:rPr>
      </w:pPr>
    </w:p>
    <w:sectPr>
      <w:pgSz w:w="12240" w:h="15840"/>
      <w:pgMar w:top="1440" w:right="1800" w:bottom="1440" w:left="1800" w:header="720" w:footer="720" w:gutter="0"/>
      <w:lnNumType w:countBy="0" w:distance="3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pos w:val="sectEnd"/>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C6F57F1"/>
    <w:rsid w:val="75716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default" w:ascii="Arial" w:hAnsi="Arial"/>
      <w:sz w:val="24"/>
      <w:szCs w:val="24"/>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2024-09-17T10:49:00Z</dcterms:created>
  <dc:creator>DELL</dc:creator>
  <cp:lastModifiedBy>DELL</cp:lastModifiedBy>
  <dcterms:modified xsi:type="dcterms:W3CDTF">2024-09-17T10:49:46Z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2C5E81313AD745859A015F3DE86A0CF1_11</vt:lpwstr>
  </property>
</Properties>
</file>